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0"/>
      </w:tblGrid>
      <w:tr w:rsidR="005C5293" w:rsidRPr="00D23CAB" w:rsidTr="005C5293">
        <w:trPr>
          <w:trHeight w:val="1797"/>
        </w:trPr>
        <w:tc>
          <w:tcPr>
            <w:tcW w:w="10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293" w:rsidRPr="005C5293" w:rsidRDefault="005C5293" w:rsidP="005C5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Day 1- </w:t>
            </w:r>
            <w:r w:rsidRPr="005C5293">
              <w:rPr>
                <w:b/>
                <w:sz w:val="28"/>
                <w:szCs w:val="36"/>
                <w:lang w:val="en-US"/>
              </w:rPr>
              <w:t>Finish your Daily Routine Project.</w:t>
            </w:r>
            <w:r w:rsidRPr="005C5293">
              <w:rPr>
                <w:sz w:val="28"/>
                <w:szCs w:val="36"/>
                <w:lang w:val="en-US"/>
              </w:rPr>
              <w:t xml:space="preserve">  The rubric is posted below.  IF you want me to check over your grammar just email me. DO NOT USE A TRANSLATOR! I WILL KNOW and you will get a 0!</w:t>
            </w:r>
          </w:p>
          <w:p w:rsidR="005C5293" w:rsidRPr="00D23CAB" w:rsidRDefault="005C5293" w:rsidP="00013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  <w:lang w:val="en-US"/>
              </w:rPr>
            </w:pPr>
            <w:r w:rsidRPr="005C5293">
              <w:rPr>
                <w:sz w:val="28"/>
                <w:szCs w:val="36"/>
                <w:lang w:val="en-US"/>
              </w:rPr>
              <w:t>If you’re doing your book on paper turn it in when we return. If you’re doing it digitally then share it to my email (</w:t>
            </w:r>
            <w:hyperlink r:id="rId4" w:history="1">
              <w:r w:rsidR="00013973" w:rsidRPr="00663C70">
                <w:rPr>
                  <w:rStyle w:val="Hyperlink"/>
                  <w:sz w:val="28"/>
                  <w:szCs w:val="36"/>
                  <w:lang w:val="en-US"/>
                </w:rPr>
                <w:t>kari.greenway@sccpss.com</w:t>
              </w:r>
            </w:hyperlink>
            <w:r w:rsidRPr="005C5293">
              <w:rPr>
                <w:sz w:val="28"/>
                <w:szCs w:val="36"/>
                <w:lang w:val="en-US"/>
              </w:rPr>
              <w:t>)</w:t>
            </w:r>
            <w:r w:rsidR="00013973">
              <w:rPr>
                <w:sz w:val="28"/>
                <w:szCs w:val="36"/>
                <w:lang w:val="en-US"/>
              </w:rPr>
              <w:t xml:space="preserve"> or turn in via </w:t>
            </w:r>
            <w:proofErr w:type="spellStart"/>
            <w:r w:rsidR="00013973">
              <w:rPr>
                <w:sz w:val="28"/>
                <w:szCs w:val="36"/>
                <w:lang w:val="en-US"/>
              </w:rPr>
              <w:t>googleclassroom</w:t>
            </w:r>
            <w:proofErr w:type="spellEnd"/>
          </w:p>
        </w:tc>
      </w:tr>
      <w:tr w:rsidR="005C5293" w:rsidTr="005C5293">
        <w:trPr>
          <w:trHeight w:val="2217"/>
        </w:trPr>
        <w:tc>
          <w:tcPr>
            <w:tcW w:w="10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293" w:rsidRDefault="005C5293" w:rsidP="001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36"/>
                <w:lang w:val="en-US"/>
              </w:rPr>
            </w:pPr>
            <w:r>
              <w:rPr>
                <w:sz w:val="36"/>
                <w:szCs w:val="36"/>
              </w:rPr>
              <w:t xml:space="preserve">Day 2- </w:t>
            </w:r>
            <w:r w:rsidRPr="005C5293">
              <w:rPr>
                <w:b/>
                <w:sz w:val="28"/>
                <w:szCs w:val="36"/>
                <w:lang w:val="en-US"/>
              </w:rPr>
              <w:t>Watch videos about Querétaro &amp; Mérida.</w:t>
            </w:r>
            <w:r w:rsidRPr="005C5293">
              <w:rPr>
                <w:sz w:val="28"/>
                <w:szCs w:val="36"/>
                <w:lang w:val="en-US"/>
              </w:rPr>
              <w:t xml:space="preserve"> (</w:t>
            </w:r>
            <w:proofErr w:type="gramStart"/>
            <w:r w:rsidRPr="005C5293">
              <w:rPr>
                <w:sz w:val="28"/>
                <w:szCs w:val="36"/>
                <w:lang w:val="en-US"/>
              </w:rPr>
              <w:t>the</w:t>
            </w:r>
            <w:proofErr w:type="gramEnd"/>
            <w:r w:rsidRPr="005C5293">
              <w:rPr>
                <w:sz w:val="28"/>
                <w:szCs w:val="36"/>
                <w:lang w:val="en-US"/>
              </w:rPr>
              <w:t xml:space="preserve"> 2 places in the book we’re reading). </w:t>
            </w:r>
          </w:p>
          <w:p w:rsidR="005C5293" w:rsidRDefault="00013973" w:rsidP="001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 w:history="1">
              <w:r w:rsidR="005C5293">
                <w:rPr>
                  <w:rStyle w:val="Hyperlink"/>
                </w:rPr>
                <w:t>https://www.youtube.com/watch?v=UWi5gIvJRnY</w:t>
              </w:r>
            </w:hyperlink>
          </w:p>
          <w:p w:rsidR="005C5293" w:rsidRDefault="00013973" w:rsidP="001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6" w:history="1">
              <w:r w:rsidR="005C5293">
                <w:rPr>
                  <w:rStyle w:val="Hyperlink"/>
                </w:rPr>
                <w:t>https://www.youtube.com/watch?v=OrIQTtdaygk</w:t>
              </w:r>
            </w:hyperlink>
          </w:p>
          <w:p w:rsidR="005C5293" w:rsidRDefault="005C5293" w:rsidP="001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36"/>
                <w:lang w:val="en-US"/>
              </w:rPr>
            </w:pPr>
            <w:r w:rsidRPr="005C5293">
              <w:rPr>
                <w:b/>
                <w:sz w:val="28"/>
                <w:szCs w:val="36"/>
                <w:lang w:val="en-US"/>
              </w:rPr>
              <w:t>Make a Venn Diagram to compare the 2 places, as much as you can in SPANISH.</w:t>
            </w:r>
            <w:r w:rsidRPr="005C5293">
              <w:rPr>
                <w:sz w:val="28"/>
                <w:szCs w:val="36"/>
                <w:lang w:val="en-US"/>
              </w:rPr>
              <w:t xml:space="preserve">  </w:t>
            </w:r>
            <w:r w:rsidRPr="00B37A51">
              <w:rPr>
                <w:sz w:val="24"/>
                <w:szCs w:val="36"/>
                <w:lang w:val="en-US"/>
              </w:rPr>
              <w:t xml:space="preserve">If need be, look </w:t>
            </w:r>
            <w:r>
              <w:rPr>
                <w:sz w:val="24"/>
                <w:szCs w:val="36"/>
                <w:lang w:val="en-US"/>
              </w:rPr>
              <w:t xml:space="preserve">up words on </w:t>
            </w:r>
            <w:hyperlink r:id="rId7" w:history="1">
              <w:r w:rsidRPr="00761F56">
                <w:rPr>
                  <w:rStyle w:val="Hyperlink"/>
                  <w:sz w:val="24"/>
                  <w:szCs w:val="36"/>
                  <w:lang w:val="en-US"/>
                </w:rPr>
                <w:t>www.wordreference.com</w:t>
              </w:r>
            </w:hyperlink>
            <w:r>
              <w:rPr>
                <w:sz w:val="24"/>
                <w:szCs w:val="36"/>
                <w:lang w:val="en-US"/>
              </w:rPr>
              <w:t xml:space="preserve"> and/or look </w:t>
            </w:r>
            <w:r w:rsidRPr="00B37A51">
              <w:rPr>
                <w:sz w:val="24"/>
                <w:szCs w:val="36"/>
                <w:lang w:val="en-US"/>
              </w:rPr>
              <w:t>up more info on-line to find out more details about the 2 cities.</w:t>
            </w:r>
          </w:p>
          <w:p w:rsidR="00013973" w:rsidRDefault="00013973" w:rsidP="001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24"/>
                <w:szCs w:val="36"/>
                <w:lang w:val="en-US"/>
              </w:rPr>
              <w:t xml:space="preserve">take a pic of it, or do it digitally, and turn in via </w:t>
            </w:r>
            <w:proofErr w:type="spellStart"/>
            <w:r>
              <w:rPr>
                <w:sz w:val="24"/>
                <w:szCs w:val="36"/>
                <w:lang w:val="en-US"/>
              </w:rPr>
              <w:t>googleclassroom</w:t>
            </w:r>
            <w:proofErr w:type="spellEnd"/>
          </w:p>
        </w:tc>
      </w:tr>
      <w:tr w:rsidR="005C5293" w:rsidTr="005C5293">
        <w:trPr>
          <w:trHeight w:val="1568"/>
        </w:trPr>
        <w:tc>
          <w:tcPr>
            <w:tcW w:w="10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293" w:rsidRDefault="005C5293" w:rsidP="001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</w:rPr>
            </w:pPr>
            <w:r>
              <w:rPr>
                <w:sz w:val="36"/>
                <w:szCs w:val="36"/>
              </w:rPr>
              <w:t xml:space="preserve">Day 3 - </w:t>
            </w:r>
            <w:r w:rsidRPr="005C5293">
              <w:rPr>
                <w:b/>
                <w:sz w:val="24"/>
              </w:rPr>
              <w:t xml:space="preserve">Read Chapter 8 of “El </w:t>
            </w:r>
            <w:proofErr w:type="spellStart"/>
            <w:r w:rsidRPr="005C5293">
              <w:rPr>
                <w:b/>
                <w:sz w:val="24"/>
              </w:rPr>
              <w:t>Intercambio</w:t>
            </w:r>
            <w:proofErr w:type="spellEnd"/>
            <w:r w:rsidRPr="005C5293">
              <w:rPr>
                <w:b/>
                <w:sz w:val="24"/>
              </w:rPr>
              <w:t xml:space="preserve">”. Make a list of words you don’t recognize. </w:t>
            </w:r>
            <w:r>
              <w:rPr>
                <w:sz w:val="24"/>
              </w:rPr>
              <w:t xml:space="preserve">Use </w:t>
            </w:r>
            <w:hyperlink r:id="rId8" w:history="1">
              <w:r w:rsidRPr="008E4A06">
                <w:rPr>
                  <w:rStyle w:val="Hyperlink"/>
                  <w:sz w:val="24"/>
                </w:rPr>
                <w:t>www.wordreference.com</w:t>
              </w:r>
            </w:hyperlink>
            <w:r>
              <w:rPr>
                <w:sz w:val="24"/>
              </w:rPr>
              <w:t xml:space="preserve"> or a Spanish dictionary to </w:t>
            </w:r>
            <w:r w:rsidRPr="005C5293">
              <w:rPr>
                <w:b/>
                <w:sz w:val="24"/>
              </w:rPr>
              <w:t>figure out what they mean &amp; write it down</w:t>
            </w:r>
            <w:r>
              <w:rPr>
                <w:sz w:val="24"/>
              </w:rPr>
              <w:t>.</w:t>
            </w:r>
          </w:p>
          <w:p w:rsidR="00013973" w:rsidRDefault="00013973" w:rsidP="001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36"/>
                <w:lang w:val="en-US"/>
              </w:rPr>
              <w:t xml:space="preserve">turn in via </w:t>
            </w:r>
            <w:proofErr w:type="spellStart"/>
            <w:r>
              <w:rPr>
                <w:sz w:val="28"/>
                <w:szCs w:val="36"/>
                <w:lang w:val="en-US"/>
              </w:rPr>
              <w:t>googleclassroom</w:t>
            </w:r>
            <w:proofErr w:type="spellEnd"/>
          </w:p>
        </w:tc>
      </w:tr>
      <w:tr w:rsidR="005C5293" w:rsidTr="005C5293">
        <w:trPr>
          <w:trHeight w:val="956"/>
        </w:trPr>
        <w:tc>
          <w:tcPr>
            <w:tcW w:w="10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293" w:rsidRDefault="005C5293" w:rsidP="001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Day 4- </w:t>
            </w:r>
            <w:r w:rsidRPr="005C5293">
              <w:rPr>
                <w:b/>
                <w:sz w:val="24"/>
              </w:rPr>
              <w:t xml:space="preserve">Answer the questions for Chapter 8 of “El </w:t>
            </w:r>
            <w:proofErr w:type="spellStart"/>
            <w:r w:rsidRPr="005C5293">
              <w:rPr>
                <w:b/>
                <w:sz w:val="24"/>
              </w:rPr>
              <w:t>Intercambio</w:t>
            </w:r>
            <w:proofErr w:type="spellEnd"/>
            <w:r w:rsidRPr="005C5293">
              <w:rPr>
                <w:b/>
                <w:sz w:val="24"/>
              </w:rPr>
              <w:t>”.</w:t>
            </w:r>
            <w:r w:rsidR="00013973">
              <w:rPr>
                <w:b/>
                <w:sz w:val="24"/>
              </w:rPr>
              <w:t xml:space="preserve"> </w:t>
            </w:r>
            <w:r w:rsidR="00013973">
              <w:rPr>
                <w:sz w:val="28"/>
                <w:szCs w:val="36"/>
                <w:lang w:val="en-US"/>
              </w:rPr>
              <w:t xml:space="preserve">turn in via </w:t>
            </w:r>
            <w:proofErr w:type="spellStart"/>
            <w:r w:rsidR="00013973">
              <w:rPr>
                <w:sz w:val="28"/>
                <w:szCs w:val="36"/>
                <w:lang w:val="en-US"/>
              </w:rPr>
              <w:t>googleclassroom</w:t>
            </w:r>
            <w:proofErr w:type="spellEnd"/>
          </w:p>
        </w:tc>
      </w:tr>
      <w:tr w:rsidR="005C5293" w:rsidRPr="00B37A51" w:rsidTr="005C5293">
        <w:trPr>
          <w:trHeight w:val="1797"/>
        </w:trPr>
        <w:tc>
          <w:tcPr>
            <w:tcW w:w="10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293" w:rsidRPr="00B37A51" w:rsidRDefault="005C5293" w:rsidP="001E34D6">
            <w:pPr>
              <w:rPr>
                <w:rFonts w:asciiTheme="minorHAnsi" w:eastAsiaTheme="minorHAnsi" w:hAnsiTheme="minorHAnsi" w:cstheme="minorBidi"/>
                <w:b/>
                <w:sz w:val="24"/>
                <w:u w:val="single"/>
                <w:lang w:val="en-US"/>
              </w:rPr>
            </w:pPr>
            <w:r>
              <w:rPr>
                <w:sz w:val="36"/>
                <w:szCs w:val="36"/>
              </w:rPr>
              <w:t>Day 5-</w:t>
            </w:r>
            <w:r>
              <w:rPr>
                <w:sz w:val="24"/>
              </w:rPr>
              <w:t xml:space="preserve"> </w:t>
            </w:r>
            <w:r w:rsidRPr="005C5293">
              <w:rPr>
                <w:b/>
                <w:sz w:val="24"/>
              </w:rPr>
              <w:t xml:space="preserve">Read Chapter 9 of “El </w:t>
            </w:r>
            <w:proofErr w:type="spellStart"/>
            <w:r w:rsidRPr="005C5293">
              <w:rPr>
                <w:b/>
                <w:sz w:val="24"/>
              </w:rPr>
              <w:t>Intercambio</w:t>
            </w:r>
            <w:proofErr w:type="spellEnd"/>
            <w:r w:rsidRPr="005C5293">
              <w:rPr>
                <w:b/>
                <w:sz w:val="24"/>
              </w:rPr>
              <w:t>”. Make a list of words you don’t recognize.</w:t>
            </w:r>
            <w:r>
              <w:rPr>
                <w:sz w:val="24"/>
              </w:rPr>
              <w:t xml:space="preserve"> Use </w:t>
            </w:r>
            <w:hyperlink r:id="rId9" w:history="1">
              <w:r w:rsidRPr="008E4A06">
                <w:rPr>
                  <w:rStyle w:val="Hyperlink"/>
                  <w:sz w:val="24"/>
                </w:rPr>
                <w:t>www.wordreference.com</w:t>
              </w:r>
            </w:hyperlink>
            <w:r>
              <w:rPr>
                <w:sz w:val="24"/>
              </w:rPr>
              <w:t xml:space="preserve"> or a Spanish dictionary </w:t>
            </w:r>
            <w:r w:rsidRPr="005C5293">
              <w:rPr>
                <w:b/>
                <w:sz w:val="24"/>
              </w:rPr>
              <w:t>to figure out what they mean &amp; write it down.</w:t>
            </w:r>
            <w:r w:rsidR="00013973">
              <w:rPr>
                <w:sz w:val="28"/>
                <w:szCs w:val="36"/>
                <w:lang w:val="en-US"/>
              </w:rPr>
              <w:t xml:space="preserve"> </w:t>
            </w:r>
            <w:r w:rsidR="00013973">
              <w:rPr>
                <w:sz w:val="28"/>
                <w:szCs w:val="36"/>
                <w:lang w:val="en-US"/>
              </w:rPr>
              <w:t xml:space="preserve">turn in via </w:t>
            </w:r>
            <w:proofErr w:type="spellStart"/>
            <w:r w:rsidR="00013973">
              <w:rPr>
                <w:sz w:val="28"/>
                <w:szCs w:val="36"/>
                <w:lang w:val="en-US"/>
              </w:rPr>
              <w:t>googleclassroom</w:t>
            </w:r>
            <w:proofErr w:type="spellEnd"/>
          </w:p>
        </w:tc>
      </w:tr>
      <w:tr w:rsidR="005C5293" w:rsidRPr="00B37A51" w:rsidTr="005C5293">
        <w:trPr>
          <w:trHeight w:val="1605"/>
        </w:trPr>
        <w:tc>
          <w:tcPr>
            <w:tcW w:w="10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293" w:rsidRDefault="005C5293" w:rsidP="001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36"/>
              </w:rPr>
            </w:pPr>
            <w:r>
              <w:rPr>
                <w:sz w:val="36"/>
                <w:szCs w:val="36"/>
              </w:rPr>
              <w:t xml:space="preserve">Day 6- </w:t>
            </w:r>
            <w:r w:rsidRPr="00B37A51">
              <w:rPr>
                <w:sz w:val="24"/>
                <w:szCs w:val="36"/>
              </w:rPr>
              <w:t>In Chapter 9, Carmen and her new friends visit a different place each day.  I’m sure she took lots of pictures</w:t>
            </w:r>
            <w:r w:rsidRPr="005C5293">
              <w:rPr>
                <w:b/>
                <w:sz w:val="24"/>
                <w:szCs w:val="36"/>
              </w:rPr>
              <w:t>.  Draw a picture to represent each place she visited. Label each one with the day &amp; place in Spanish.</w:t>
            </w:r>
          </w:p>
          <w:p w:rsidR="00013973" w:rsidRPr="00B37A51" w:rsidRDefault="00013973" w:rsidP="001E34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36"/>
              </w:rPr>
            </w:pPr>
            <w:r>
              <w:rPr>
                <w:b/>
                <w:sz w:val="24"/>
                <w:szCs w:val="36"/>
              </w:rPr>
              <w:t>take pic of do it digitally and turn in via googleclassroom</w:t>
            </w:r>
            <w:bookmarkStart w:id="0" w:name="_GoBack"/>
            <w:bookmarkEnd w:id="0"/>
          </w:p>
        </w:tc>
      </w:tr>
    </w:tbl>
    <w:p w:rsidR="00DD0A5E" w:rsidRDefault="00DD0A5E"/>
    <w:sectPr w:rsidR="00DD0A5E" w:rsidSect="005C5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93"/>
    <w:rsid w:val="00013973"/>
    <w:rsid w:val="005C5293"/>
    <w:rsid w:val="00D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A921-C20B-4D53-931B-E9E0E151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529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dreferen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rIQTtdayg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Wi5gIvJRnY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ri.greenway@sccpss.com" TargetMode="External"/><Relationship Id="rId9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Greenway</dc:creator>
  <cp:keywords/>
  <dc:description/>
  <cp:lastModifiedBy>Kari Greenway</cp:lastModifiedBy>
  <cp:revision>2</cp:revision>
  <dcterms:created xsi:type="dcterms:W3CDTF">2020-03-19T18:25:00Z</dcterms:created>
  <dcterms:modified xsi:type="dcterms:W3CDTF">2020-03-23T14:34:00Z</dcterms:modified>
</cp:coreProperties>
</file>